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140" w:after="120"/>
        <w:rPr/>
      </w:pPr>
      <w:r>
        <w:rPr/>
        <w:t>Les États-Unis d'Amérique &gt; the United States of America</w:t>
      </w:r>
    </w:p>
    <w:p>
      <w:pPr>
        <w:pStyle w:val="TextBody"/>
        <w:rPr/>
      </w:pPr>
      <w:r>
        <w:rPr>
          <w:rStyle w:val="StrongEmphasis"/>
        </w:rPr>
        <w:t>Abbreviations:</w:t>
      </w:r>
      <w:r>
        <w:rPr/>
        <w:t xml:space="preserve"> É-U (US) and É-UA (USA)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Alabama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Alaska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Arizona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Arkansas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Californie (f.) (California)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Caroline du Nord (f.) (North Carolina)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Caroline du Sud (f.) (South Carolina)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Colorado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Connecticut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Dakota du Nord (North Dakota)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Dakota du Sud (South Dakota)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Delaware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Floride (f.) (Florida)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Géorgie (f.) (Georgia)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Hawaï (Hawaii)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Idaho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Illinois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Indiana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Iowa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Kansas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Kentucky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Louisiane (f.) (Louisiana)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Maine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Maryland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Massachusetts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Michigan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Minnesota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Mississippi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Missouri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Montana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Nebraska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Nevada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New Hampshire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New Jersey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l'état de New York* (New York State)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Nouveau-Mexique (New Mexico)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Ohio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Oklahoma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Oregon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Pennsylvanie (f.) (Pennsylvania)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Rhode Island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Tennessee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Texas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Utah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Vermont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Virginie (f.) (Virginia)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Virginie-Occidentale (f.) (West Virginia)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l'état de Washington* (Washington State)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Wisconsin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Wyoming</w:t>
      </w:r>
    </w:p>
    <w:p>
      <w:pPr>
        <w:pStyle w:val="Normal"/>
        <w:rPr/>
      </w:pPr>
      <w:hyperlink r:id="rId2">
        <w:r>
          <w:rPr>
            <w:rStyle w:val="InternetLink"/>
          </w:rPr>
          <w:t>https://www.thoughtco.com/french-translations-of-us-states-1371429</w:t>
        </w:r>
      </w:hyperlink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houghtco.com/french-translations-of-us-states-137142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LibreOffice/5.1.6.2$Linux_x86 LibreOffice_project/10m0$Build-2</Application>
  <Pages>2</Pages>
  <Words>165</Words>
  <Characters>954</Characters>
  <CharactersWithSpaces>1016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2018-08-06T14:40:44Z</dcterms:created>
  <dc:creator/>
  <dc:description/>
  <dc:language>en-US</dc:language>
  <cp:lastModifiedBy/>
  <dcterms:modified xsi:type="dcterms:W3CDTF">2018-08-06T14:58:08Z</dcterms:modified>
  <cp:revision>1</cp:revision>
  <dc:subject/>
  <dc:title/>
</cp:coreProperties>
</file>