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0DC7" w14:textId="77777777" w:rsidR="006B45AF" w:rsidRPr="006B45AF" w:rsidRDefault="006B45AF" w:rsidP="006B45AF">
      <w:pPr>
        <w:jc w:val="center"/>
        <w:rPr>
          <w:b/>
          <w:i/>
          <w:sz w:val="36"/>
          <w:szCs w:val="36"/>
          <w:u w:val="single"/>
        </w:rPr>
      </w:pPr>
      <w:r w:rsidRPr="006B45AF">
        <w:rPr>
          <w:b/>
          <w:i/>
          <w:sz w:val="36"/>
          <w:szCs w:val="36"/>
          <w:u w:val="single"/>
        </w:rPr>
        <w:t>Mystery Novel Study Guide Answers</w:t>
      </w:r>
    </w:p>
    <w:tbl>
      <w:tblPr>
        <w:tblStyle w:val="TableGrid"/>
        <w:tblpPr w:leftFromText="180" w:rightFromText="180" w:vertAnchor="page" w:horzAnchor="margin" w:tblpY="2251"/>
        <w:tblW w:w="11088" w:type="dxa"/>
        <w:tblLook w:val="04A0" w:firstRow="1" w:lastRow="0" w:firstColumn="1" w:lastColumn="0" w:noHBand="0" w:noVBand="1"/>
      </w:tblPr>
      <w:tblGrid>
        <w:gridCol w:w="4158"/>
        <w:gridCol w:w="6930"/>
      </w:tblGrid>
      <w:tr w:rsidR="001301E2" w14:paraId="29B19B7A" w14:textId="77777777" w:rsidTr="001301E2">
        <w:tc>
          <w:tcPr>
            <w:tcW w:w="4158" w:type="dxa"/>
          </w:tcPr>
          <w:p w14:paraId="60DD44FC" w14:textId="77777777" w:rsidR="001301E2" w:rsidRDefault="001301E2" w:rsidP="00765729">
            <w:r>
              <w:t>QUESTION</w:t>
            </w:r>
          </w:p>
        </w:tc>
        <w:tc>
          <w:tcPr>
            <w:tcW w:w="6930" w:type="dxa"/>
          </w:tcPr>
          <w:p w14:paraId="23AC7282" w14:textId="77777777" w:rsidR="001301E2" w:rsidRPr="00765729" w:rsidRDefault="001301E2" w:rsidP="007657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ANSWERS</w:t>
            </w:r>
          </w:p>
        </w:tc>
      </w:tr>
      <w:tr w:rsidR="001301E2" w14:paraId="2C556E9F" w14:textId="77777777" w:rsidTr="001301E2">
        <w:tc>
          <w:tcPr>
            <w:tcW w:w="4158" w:type="dxa"/>
          </w:tcPr>
          <w:p w14:paraId="1DA65E48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What point of view is your novel told from?</w:t>
            </w:r>
            <w:r>
              <w:rPr>
                <w:b/>
                <w:sz w:val="28"/>
              </w:rPr>
              <w:t xml:space="preserve"> How do you know this?</w:t>
            </w:r>
          </w:p>
        </w:tc>
        <w:tc>
          <w:tcPr>
            <w:tcW w:w="6930" w:type="dxa"/>
          </w:tcPr>
          <w:p w14:paraId="127BA429" w14:textId="77777777" w:rsidR="001301E2" w:rsidRPr="001301E2" w:rsidRDefault="001301E2" w:rsidP="001301E2">
            <w:pPr>
              <w:rPr>
                <w:sz w:val="28"/>
              </w:rPr>
            </w:pPr>
            <w:r>
              <w:rPr>
                <w:sz w:val="28"/>
              </w:rPr>
              <w:t>The novel is told from the f</w:t>
            </w:r>
            <w:r w:rsidRPr="001301E2">
              <w:rPr>
                <w:sz w:val="28"/>
              </w:rPr>
              <w:t>irst person</w:t>
            </w:r>
            <w:r>
              <w:rPr>
                <w:sz w:val="28"/>
              </w:rPr>
              <w:t xml:space="preserve"> point of view. I know this because of the personal pronouns that are used. For example: I, me, and my.</w:t>
            </w:r>
          </w:p>
        </w:tc>
      </w:tr>
      <w:tr w:rsidR="001301E2" w14:paraId="19C0F78B" w14:textId="77777777" w:rsidTr="001301E2">
        <w:tc>
          <w:tcPr>
            <w:tcW w:w="4158" w:type="dxa"/>
          </w:tcPr>
          <w:p w14:paraId="6481864D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What is the setting of your novel?</w:t>
            </w:r>
          </w:p>
        </w:tc>
        <w:tc>
          <w:tcPr>
            <w:tcW w:w="6930" w:type="dxa"/>
          </w:tcPr>
          <w:p w14:paraId="580A2F2F" w14:textId="77777777" w:rsidR="001301E2" w:rsidRPr="001301E2" w:rsidRDefault="001301E2" w:rsidP="00765729">
            <w:pPr>
              <w:rPr>
                <w:sz w:val="28"/>
              </w:rPr>
            </w:pPr>
            <w:r>
              <w:rPr>
                <w:sz w:val="28"/>
              </w:rPr>
              <w:t>A small town,</w:t>
            </w:r>
            <w:r w:rsidRPr="001301E2">
              <w:rPr>
                <w:sz w:val="28"/>
              </w:rPr>
              <w:t xml:space="preserve"> Wakefield.</w:t>
            </w:r>
          </w:p>
        </w:tc>
      </w:tr>
      <w:tr w:rsidR="001301E2" w14:paraId="56015228" w14:textId="77777777" w:rsidTr="001301E2">
        <w:tc>
          <w:tcPr>
            <w:tcW w:w="4158" w:type="dxa"/>
          </w:tcPr>
          <w:p w14:paraId="1AE53E54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Plot</w:t>
            </w:r>
          </w:p>
        </w:tc>
        <w:tc>
          <w:tcPr>
            <w:tcW w:w="6930" w:type="dxa"/>
          </w:tcPr>
          <w:p w14:paraId="6794E425" w14:textId="77777777" w:rsidR="001301E2" w:rsidRPr="001301E2" w:rsidRDefault="001301E2" w:rsidP="001301E2">
            <w:pPr>
              <w:rPr>
                <w:sz w:val="28"/>
              </w:rPr>
            </w:pPr>
            <w:r w:rsidRPr="001301E2">
              <w:rPr>
                <w:sz w:val="28"/>
              </w:rPr>
              <w:t xml:space="preserve">While swimming in the quarry, </w:t>
            </w:r>
            <w:r>
              <w:rPr>
                <w:sz w:val="28"/>
              </w:rPr>
              <w:t xml:space="preserve">Tyler and </w:t>
            </w:r>
            <w:proofErr w:type="spellStart"/>
            <w:r>
              <w:rPr>
                <w:sz w:val="28"/>
              </w:rPr>
              <w:t>Lymie</w:t>
            </w:r>
            <w:proofErr w:type="spellEnd"/>
            <w:r w:rsidRPr="001301E2">
              <w:rPr>
                <w:sz w:val="28"/>
              </w:rPr>
              <w:t xml:space="preserve"> discover a dead body. It turns out to be the janitor from their school. Tyler discovers who dumped the bodies. The boys confess.</w:t>
            </w:r>
          </w:p>
        </w:tc>
      </w:tr>
      <w:tr w:rsidR="001301E2" w14:paraId="56439D53" w14:textId="77777777" w:rsidTr="001301E2">
        <w:tc>
          <w:tcPr>
            <w:tcW w:w="4158" w:type="dxa"/>
          </w:tcPr>
          <w:p w14:paraId="0BB9A5E5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 xml:space="preserve">Who are the characters in your novel? List both the major and minor characters. </w:t>
            </w:r>
          </w:p>
        </w:tc>
        <w:tc>
          <w:tcPr>
            <w:tcW w:w="6930" w:type="dxa"/>
          </w:tcPr>
          <w:p w14:paraId="6C1E021A" w14:textId="77777777" w:rsidR="001301E2" w:rsidRPr="001301E2" w:rsidRDefault="001301E2" w:rsidP="00765729">
            <w:pPr>
              <w:rPr>
                <w:sz w:val="28"/>
              </w:rPr>
            </w:pPr>
            <w:r>
              <w:rPr>
                <w:sz w:val="28"/>
              </w:rPr>
              <w:t>Tyler,</w:t>
            </w:r>
            <w:r w:rsidRPr="001301E2">
              <w:rPr>
                <w:sz w:val="28"/>
              </w:rPr>
              <w:t xml:space="preserve"> </w:t>
            </w:r>
            <w:proofErr w:type="spellStart"/>
            <w:r w:rsidRPr="001301E2">
              <w:rPr>
                <w:sz w:val="28"/>
              </w:rPr>
              <w:t>Lymie</w:t>
            </w:r>
            <w:proofErr w:type="spellEnd"/>
            <w:r w:rsidRPr="001301E2">
              <w:rPr>
                <w:sz w:val="28"/>
              </w:rPr>
              <w:t xml:space="preserve">, Mrs. Saunders, </w:t>
            </w:r>
            <w:proofErr w:type="spellStart"/>
            <w:r w:rsidRPr="001301E2">
              <w:rPr>
                <w:sz w:val="28"/>
              </w:rPr>
              <w:t>BooBoo</w:t>
            </w:r>
            <w:proofErr w:type="spellEnd"/>
            <w:r w:rsidRPr="001301E2">
              <w:rPr>
                <w:sz w:val="28"/>
              </w:rPr>
              <w:t xml:space="preserve"> Anderson, Mark Blumberg, Mary Grace, Jack Robbins. Mr. Blumberg, Beaver </w:t>
            </w:r>
            <w:proofErr w:type="spellStart"/>
            <w:r w:rsidRPr="001301E2">
              <w:rPr>
                <w:sz w:val="28"/>
              </w:rPr>
              <w:t>Bruckman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301E2" w14:paraId="51CD53B5" w14:textId="77777777" w:rsidTr="001301E2">
        <w:tc>
          <w:tcPr>
            <w:tcW w:w="4158" w:type="dxa"/>
          </w:tcPr>
          <w:p w14:paraId="7AF758FB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 xml:space="preserve">Of the characters in the book, who were some suspects and why? </w:t>
            </w:r>
          </w:p>
        </w:tc>
        <w:tc>
          <w:tcPr>
            <w:tcW w:w="6930" w:type="dxa"/>
          </w:tcPr>
          <w:p w14:paraId="7E1DA199" w14:textId="77777777" w:rsidR="001301E2" w:rsidRPr="001301E2" w:rsidRDefault="001301E2" w:rsidP="006B45AF">
            <w:pPr>
              <w:rPr>
                <w:sz w:val="28"/>
              </w:rPr>
            </w:pPr>
            <w:r w:rsidRPr="001301E2">
              <w:rPr>
                <w:sz w:val="28"/>
              </w:rPr>
              <w:t xml:space="preserve">Mark Blumberg and Jack Robbins. Tyler overheard them talking about it. Beaver’s car has a red interior like the one Tyler and </w:t>
            </w:r>
            <w:proofErr w:type="spellStart"/>
            <w:r w:rsidRPr="001301E2">
              <w:rPr>
                <w:sz w:val="28"/>
              </w:rPr>
              <w:t>Lymie</w:t>
            </w:r>
            <w:proofErr w:type="spellEnd"/>
            <w:r w:rsidRPr="001301E2">
              <w:rPr>
                <w:sz w:val="28"/>
              </w:rPr>
              <w:t xml:space="preserve"> saw at the quarry.</w:t>
            </w:r>
          </w:p>
        </w:tc>
      </w:tr>
      <w:tr w:rsidR="001301E2" w14:paraId="50BE44F7" w14:textId="77777777" w:rsidTr="001301E2">
        <w:tc>
          <w:tcPr>
            <w:tcW w:w="4158" w:type="dxa"/>
          </w:tcPr>
          <w:p w14:paraId="4D111A99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Sleuth/Detective: Who is trying to solve the mystery? If there is no official sleuth/detective, which characters act as detectives in trying to solve the crime?</w:t>
            </w:r>
          </w:p>
        </w:tc>
        <w:tc>
          <w:tcPr>
            <w:tcW w:w="6930" w:type="dxa"/>
          </w:tcPr>
          <w:p w14:paraId="2436433D" w14:textId="77777777" w:rsidR="001301E2" w:rsidRPr="001301E2" w:rsidRDefault="001301E2" w:rsidP="00765729">
            <w:pPr>
              <w:rPr>
                <w:sz w:val="28"/>
              </w:rPr>
            </w:pPr>
            <w:r w:rsidRPr="001301E2">
              <w:rPr>
                <w:sz w:val="28"/>
              </w:rPr>
              <w:t xml:space="preserve">The local police are investigating. Tyler also investigates the crime. </w:t>
            </w:r>
          </w:p>
        </w:tc>
      </w:tr>
      <w:tr w:rsidR="001301E2" w14:paraId="6981D935" w14:textId="77777777" w:rsidTr="001301E2">
        <w:tc>
          <w:tcPr>
            <w:tcW w:w="4158" w:type="dxa"/>
          </w:tcPr>
          <w:p w14:paraId="2E688E59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Foreshadowing and Clues. What were some of the clues that helped the reader and the characters solve the mystery?</w:t>
            </w:r>
          </w:p>
        </w:tc>
        <w:tc>
          <w:tcPr>
            <w:tcW w:w="6930" w:type="dxa"/>
          </w:tcPr>
          <w:p w14:paraId="7C29C545" w14:textId="77777777" w:rsidR="001301E2" w:rsidRPr="001301E2" w:rsidRDefault="001301E2" w:rsidP="00765729">
            <w:pPr>
              <w:rPr>
                <w:sz w:val="28"/>
              </w:rPr>
            </w:pPr>
            <w:r>
              <w:rPr>
                <w:sz w:val="28"/>
              </w:rPr>
              <w:t xml:space="preserve">Tyler and </w:t>
            </w:r>
            <w:proofErr w:type="spellStart"/>
            <w:r>
              <w:rPr>
                <w:sz w:val="28"/>
              </w:rPr>
              <w:t>Lymie</w:t>
            </w:r>
            <w:proofErr w:type="spellEnd"/>
            <w:r>
              <w:rPr>
                <w:sz w:val="28"/>
              </w:rPr>
              <w:t xml:space="preserve"> see two</w:t>
            </w:r>
            <w:r w:rsidRPr="001301E2">
              <w:rPr>
                <w:sz w:val="28"/>
              </w:rPr>
              <w:t xml:space="preserve"> people by a car with a red interior at the quarry where they find the body. Tyler overhears Mark and Beaver discussing the dumping of the body. There is chlorine in </w:t>
            </w:r>
            <w:proofErr w:type="spellStart"/>
            <w:r w:rsidRPr="001301E2">
              <w:rPr>
                <w:sz w:val="28"/>
              </w:rPr>
              <w:t>BooBoo’s</w:t>
            </w:r>
            <w:proofErr w:type="spellEnd"/>
            <w:r w:rsidRPr="001301E2">
              <w:rPr>
                <w:sz w:val="28"/>
              </w:rPr>
              <w:t xml:space="preserve"> lungs.  Jack’s reaction to the sign advertising a pool party was also a clue. </w:t>
            </w:r>
          </w:p>
        </w:tc>
      </w:tr>
      <w:tr w:rsidR="001301E2" w14:paraId="55AD87F9" w14:textId="77777777" w:rsidTr="001301E2">
        <w:tc>
          <w:tcPr>
            <w:tcW w:w="4158" w:type="dxa"/>
          </w:tcPr>
          <w:p w14:paraId="3576AAE2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Red Herrings. What were some of the red herrings that distracted the reader and/or the characters from figuring out what really happened?</w:t>
            </w:r>
          </w:p>
        </w:tc>
        <w:tc>
          <w:tcPr>
            <w:tcW w:w="6930" w:type="dxa"/>
          </w:tcPr>
          <w:p w14:paraId="248677C5" w14:textId="77777777" w:rsidR="001301E2" w:rsidRPr="001301E2" w:rsidRDefault="001301E2" w:rsidP="00765729">
            <w:pPr>
              <w:rPr>
                <w:sz w:val="28"/>
              </w:rPr>
            </w:pPr>
            <w:r w:rsidRPr="001301E2">
              <w:rPr>
                <w:sz w:val="28"/>
              </w:rPr>
              <w:t xml:space="preserve">Mark and Jack claimed they saw two hitchhikers. </w:t>
            </w:r>
          </w:p>
        </w:tc>
      </w:tr>
      <w:tr w:rsidR="001301E2" w14:paraId="1B956DD4" w14:textId="77777777" w:rsidTr="001301E2">
        <w:tc>
          <w:tcPr>
            <w:tcW w:w="4158" w:type="dxa"/>
          </w:tcPr>
          <w:p w14:paraId="7D463944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The Conclusion: How did the novel end? How was the mystery solved?</w:t>
            </w:r>
          </w:p>
        </w:tc>
        <w:tc>
          <w:tcPr>
            <w:tcW w:w="6930" w:type="dxa"/>
          </w:tcPr>
          <w:p w14:paraId="0A0FCF6E" w14:textId="77777777" w:rsidR="001301E2" w:rsidRPr="001301E2" w:rsidRDefault="001301E2" w:rsidP="00765729">
            <w:pPr>
              <w:rPr>
                <w:sz w:val="28"/>
              </w:rPr>
            </w:pPr>
            <w:r w:rsidRPr="001301E2">
              <w:rPr>
                <w:sz w:val="28"/>
              </w:rPr>
              <w:t xml:space="preserve">Jack confessed due to his feelings of guilt. Mark had to turn himself in. </w:t>
            </w:r>
          </w:p>
        </w:tc>
      </w:tr>
      <w:tr w:rsidR="001301E2" w14:paraId="6C9F469B" w14:textId="77777777" w:rsidTr="001301E2">
        <w:tc>
          <w:tcPr>
            <w:tcW w:w="4158" w:type="dxa"/>
          </w:tcPr>
          <w:p w14:paraId="4EA320B4" w14:textId="77777777" w:rsidR="001301E2" w:rsidRPr="001301E2" w:rsidRDefault="001301E2" w:rsidP="00765729">
            <w:pPr>
              <w:rPr>
                <w:b/>
                <w:sz w:val="28"/>
              </w:rPr>
            </w:pPr>
            <w:r w:rsidRPr="001301E2">
              <w:rPr>
                <w:b/>
                <w:sz w:val="28"/>
              </w:rPr>
              <w:t>MOTIVE: What motivated the killer to commit the crime?</w:t>
            </w:r>
          </w:p>
        </w:tc>
        <w:tc>
          <w:tcPr>
            <w:tcW w:w="6930" w:type="dxa"/>
          </w:tcPr>
          <w:p w14:paraId="632A6631" w14:textId="77777777" w:rsidR="001301E2" w:rsidRPr="001301E2" w:rsidRDefault="001301E2" w:rsidP="00765729">
            <w:pPr>
              <w:rPr>
                <w:sz w:val="28"/>
              </w:rPr>
            </w:pPr>
            <w:proofErr w:type="spellStart"/>
            <w:r w:rsidRPr="001301E2">
              <w:rPr>
                <w:sz w:val="28"/>
              </w:rPr>
              <w:t>BooBoo’s</w:t>
            </w:r>
            <w:proofErr w:type="spellEnd"/>
            <w:r w:rsidRPr="001301E2">
              <w:rPr>
                <w:sz w:val="28"/>
              </w:rPr>
              <w:t xml:space="preserve"> death was an accident. The crime was covering it up, which they did to protect themselves.</w:t>
            </w:r>
          </w:p>
        </w:tc>
      </w:tr>
    </w:tbl>
    <w:p w14:paraId="35649C39" w14:textId="77777777" w:rsidR="003200F0" w:rsidRPr="001301E2" w:rsidRDefault="001301E2" w:rsidP="001301E2">
      <w:pPr>
        <w:jc w:val="center"/>
        <w:rPr>
          <w:b/>
          <w:i/>
          <w:sz w:val="28"/>
        </w:rPr>
      </w:pPr>
      <w:r w:rsidRPr="001301E2">
        <w:rPr>
          <w:b/>
          <w:i/>
          <w:sz w:val="28"/>
        </w:rPr>
        <w:t>THE TROUBLE WITH LEMONS</w:t>
      </w:r>
    </w:p>
    <w:sectPr w:rsidR="003200F0" w:rsidRPr="001301E2" w:rsidSect="00130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29"/>
    <w:rsid w:val="00001900"/>
    <w:rsid w:val="000C17D9"/>
    <w:rsid w:val="00123994"/>
    <w:rsid w:val="001301E2"/>
    <w:rsid w:val="00310B46"/>
    <w:rsid w:val="003149AA"/>
    <w:rsid w:val="003200F0"/>
    <w:rsid w:val="005B6F9E"/>
    <w:rsid w:val="006B45AF"/>
    <w:rsid w:val="006D7A7C"/>
    <w:rsid w:val="00765729"/>
    <w:rsid w:val="00885713"/>
    <w:rsid w:val="00C04686"/>
    <w:rsid w:val="00D066EB"/>
    <w:rsid w:val="00DD43F3"/>
    <w:rsid w:val="00DF71F3"/>
    <w:rsid w:val="00EB3364"/>
    <w:rsid w:val="00ED7C7B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9C88"/>
  <w15:docId w15:val="{52C6909C-AD96-4640-B8F1-FFF0694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Loughran-Mellozzo, Christa Ann</cp:lastModifiedBy>
  <cp:revision>2</cp:revision>
  <cp:lastPrinted>2014-11-18T13:02:00Z</cp:lastPrinted>
  <dcterms:created xsi:type="dcterms:W3CDTF">2021-11-18T19:42:00Z</dcterms:created>
  <dcterms:modified xsi:type="dcterms:W3CDTF">2021-11-18T19:42:00Z</dcterms:modified>
</cp:coreProperties>
</file>